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Sex, Trauma, Stress Hormones and Depression</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Student’s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University Department</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Course Name/Number</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Professor’s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Date</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br/>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Sex, Trauma, Stress Hormones and Depression</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try to determine the relationship between gender differences and depression in their article “Sex, Trauma, Stress Hormones and Depression.” In this review, the authors sought to the possible role of estrogens at puberty, exposure to childhood trauma, and difference in stress perception between men and women and all these factors relate to depression levels in adulthood.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Even though women are known to be better handlers of stressful conditions,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in their study, noted that women are more likely to experience depression than their male counterparts. However, this has been associated with certain mood changes because sometimes depressed feelings come with the normal hormonal changes. While examining the link between stress and depression, the authors noted in their study that women are more susceptible to depression because they are more likely to experience major life stressors. Women are known to be more sensitive to issues and this makes them more sensitive to what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refer to as “</w:t>
      </w:r>
      <w:r>
        <w:rPr>
          <w:rFonts w:ascii="Times New Roman" w:cs="Times New Roman" w:hAnsi="Times New Roman"/>
          <w:sz w:val="24"/>
          <w:szCs w:val="24"/>
          <w:shd w:val="clear" w:color="auto" w:fill="ffffff"/>
        </w:rPr>
        <w:t>depressogenic</w:t>
      </w:r>
      <w:r>
        <w:rPr>
          <w:rFonts w:ascii="Times New Roman" w:cs="Times New Roman" w:hAnsi="Times New Roman"/>
          <w:sz w:val="24"/>
          <w:szCs w:val="24"/>
          <w:shd w:val="clear" w:color="auto" w:fill="ffffff"/>
        </w:rPr>
        <w:t xml:space="preserve"> effects” with their interpersonal relationships (p.24). Even though men were also found to be susceptible to </w:t>
      </w:r>
      <w:r>
        <w:rPr>
          <w:rFonts w:ascii="Times New Roman" w:cs="Times New Roman" w:hAnsi="Times New Roman"/>
          <w:sz w:val="24"/>
          <w:szCs w:val="24"/>
          <w:shd w:val="clear" w:color="auto" w:fill="ffffff"/>
        </w:rPr>
        <w:t>depressogenic</w:t>
      </w:r>
      <w:r>
        <w:rPr>
          <w:rFonts w:ascii="Times New Roman" w:cs="Times New Roman" w:hAnsi="Times New Roman"/>
          <w:sz w:val="24"/>
          <w:szCs w:val="24"/>
          <w:shd w:val="clear" w:color="auto" w:fill="ffffff"/>
        </w:rPr>
        <w:t xml:space="preserve"> effects, but these were limited to their places of work and separation problems.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Based on Cohen and Williamson’s study,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tried to explain whether women and men had different perceptions of stress and whether it could affect their stress levels. According to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there were no meaningful sex differences noted in the perceived stress scale, which means that men and women have the same perception of stress. However, in another study they examined,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noted that there was limited supporting evidence for differences in training, which affected their understanding and control levels of stress. Even though the authors noted that these studies do not account for sex </w:t>
      </w:r>
      <w:r>
        <w:rPr>
          <w:rFonts w:ascii="Times New Roman" w:cs="Times New Roman" w:hAnsi="Times New Roman"/>
          <w:sz w:val="24"/>
          <w:szCs w:val="24"/>
          <w:shd w:val="clear" w:color="auto" w:fill="ffffff"/>
        </w:rPr>
        <w:t xml:space="preserve">differences in depression, but there is a high possibility that ability to control stressful conditions is influenced by many factors including training level. Someone who has gone through stress control training would be better equipped with the knowledge and skills that can help them control stressors that the experience either at the workplace or at home.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Early life stressors including childhood abuse may also contribute to the susceptibility of the individual to depression in adulthood. In their study,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asserted that greater exposure to childhood abuse including sexual abuse can significantly influence depression experience in later life. Since the female gender is the most affected with sexual abuse issues, young girls are exposed to stressful conditions that may explain the increased rates of trauma in women because they carry with them these experiences to adulthood. According to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studies have noted that childhood sexual abuse is rampant among women. Citing from Kessler and Magee’s study, the authors noted that greater rates of sexual abuse in childhood affect the female gender than the male gender. However, women are less likely to experience trauma than their male counterparts (Young &amp;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Even though childhood sexual abuse has been found to have a significant impact on adulthood exposure to stress and trauma, which are closely linked to depression, there are other environmental factors that may exacerbate the traumatic experience that sexually abused children go through in their adulthood.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found that 40% of women and men who have experienced sexual abuse in their childhood are more likely to marry an alcoholic spouse in their adulthood. Everyone knows that alcoholism and drug use are among the key risk factors of violence and trauma in relationships. Even though childhood sexual abuse is associated with adulthood trauma,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were not convinced that childhood trauma would increase an individual’s risk of depression. Citing from Breslau et al.’s study,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noted that childhood trauma can only be linked to depression in adulthood when it is associated with post-traumatic stress disorder. However, it is impossible to ignore that gender differences are associated with certain mental health issues such as antisocial personality disorder and substance abuse. All these factors can be related either indirectly or directly to depression. People who are emotionally, physically, or even sexually assaulted in their children are more susceptible to experience depression somewhere in their adulthood compared to those who have not experienced childhood abuse. Therefore, it would not be accurate to refute the relationship between childhood sexual abuse and depression as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have refuted in their study. Since women are more likely to experience sexual abuse, it is obvious that they are more likely to develop mental health complications including antisocial personality disorder and drug abuse problems, which increases their exposure to stressors related to depression.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process of development and growth through adolescence into adulthood has also been closely associated with adulthood depression, especially among women. Women undergo hormonal changes as they go through the developmental stages from puberty, which exposes them to greater risks of depression in adulthood.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also agree with this as they state in their study that abnormalities in the HPA axis create a disruption of the circadian rhythm of the individual’s cortisol secretion, a phenomenon which the authors believe is most likely associated with the risks of depression. According to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(2010), HPA </w:t>
      </w:r>
      <w:r>
        <w:rPr>
          <w:rFonts w:ascii="Times New Roman" w:cs="Times New Roman" w:hAnsi="Times New Roman"/>
          <w:sz w:val="24"/>
          <w:szCs w:val="24"/>
          <w:shd w:val="clear" w:color="auto" w:fill="ffffff"/>
        </w:rPr>
        <w:t>dysregulation</w:t>
      </w:r>
      <w:r>
        <w:rPr>
          <w:rFonts w:ascii="Times New Roman" w:cs="Times New Roman" w:hAnsi="Times New Roman"/>
          <w:sz w:val="24"/>
          <w:szCs w:val="24"/>
          <w:shd w:val="clear" w:color="auto" w:fill="ffffff"/>
        </w:rPr>
        <w:t xml:space="preserve"> is mainly linked to a neuroendocrine abnormality in depression. This explains why depressive disorder cases are experienced more in women than men.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Hormonal changes in women begin at puberty where young girls can experience things that can play a critical role in the development of the depressive disorder. Some of the puberty experiences that may expose girls to depression include their emerging sexuality and identity </w:t>
      </w:r>
      <w:r>
        <w:rPr>
          <w:rFonts w:ascii="Times New Roman" w:cs="Times New Roman" w:hAnsi="Times New Roman"/>
          <w:sz w:val="24"/>
          <w:szCs w:val="24"/>
          <w:shd w:val="clear" w:color="auto" w:fill="ffffff"/>
        </w:rPr>
        <w:t xml:space="preserve">issues and increasing pressure from social institutions to achieve. After the puberty stage, depression is considered to be higher among women than men because most girls reach puberty before boys. Therefore, they are more likely to develop depression earlier than boys. This may also explain the gender differences in depression among women and men throughout the lifespan. However, as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further assert, the premenopausal and menopause stages are also among the key transitions that women go through hormonal changes that expose them to depression risks. According to the authors, menopausal status together with the cortisol </w:t>
      </w:r>
      <w:r>
        <w:rPr>
          <w:rFonts w:ascii="Times New Roman" w:cs="Times New Roman" w:hAnsi="Times New Roman"/>
          <w:sz w:val="24"/>
          <w:szCs w:val="24"/>
          <w:shd w:val="clear" w:color="auto" w:fill="ffffff"/>
        </w:rPr>
        <w:t>hypersecretion</w:t>
      </w:r>
      <w:r>
        <w:rPr>
          <w:rFonts w:ascii="Times New Roman" w:cs="Times New Roman" w:hAnsi="Times New Roman"/>
          <w:sz w:val="24"/>
          <w:szCs w:val="24"/>
          <w:shd w:val="clear" w:color="auto" w:fill="ffffff"/>
        </w:rPr>
        <w:t xml:space="preserve"> are key contributors in HPA </w:t>
      </w:r>
      <w:r>
        <w:rPr>
          <w:rFonts w:ascii="Times New Roman" w:cs="Times New Roman" w:hAnsi="Times New Roman"/>
          <w:sz w:val="24"/>
          <w:szCs w:val="24"/>
          <w:shd w:val="clear" w:color="auto" w:fill="ffffff"/>
        </w:rPr>
        <w:t>dysregulation</w:t>
      </w:r>
      <w:r>
        <w:rPr>
          <w:rFonts w:ascii="Times New Roman" w:cs="Times New Roman" w:hAnsi="Times New Roman"/>
          <w:sz w:val="24"/>
          <w:szCs w:val="24"/>
          <w:shd w:val="clear" w:color="auto" w:fill="ffffff"/>
        </w:rPr>
        <w:t xml:space="preserve"> in women, which further exposes menopause women to depression risks than those who have already gone through the menopause or premenopausal. Some of the menopausal symptoms such as poor sleep or interrupted sleep, stressful life events, menopause coming at an early age, weight gain, and anxiety associated with the stage may expose women to more depression risks than those who have not reached the menopause level. Even though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noted that there was no significant relationship that can directly link menopause itself with depression, but the above highlighted menopausal symptoms may cause low production of estrogen; thus, causing depression.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Many factors may explain why depression is common among women than men, which include gender differences. Gender differences are in prevalence rates of various mental health problems that both men and women experience in their adulthood. As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also note in their study, the gender difference in depression begins with the childhood development and puberty stages, where people are expected to experience most of the hormonal changes. Apart from these biological changes, childhood and puberty experiences can also enhance the anxiety levels ad susceptibility to depression. In regards to biological changes and processes, women are more susceptible to depression because they experience a wide range of biological </w:t>
      </w:r>
      <w:r>
        <w:rPr>
          <w:rFonts w:ascii="Times New Roman" w:cs="Times New Roman" w:hAnsi="Times New Roman"/>
          <w:sz w:val="24"/>
          <w:szCs w:val="24"/>
          <w:shd w:val="clear" w:color="auto" w:fill="ffffff"/>
        </w:rPr>
        <w:t xml:space="preserve">processes including hormonal changes, genetics (for those with the history of depression in the family), and adrenal functioning. However, combined with the psychosocial variables such as childhood sexual abuse, gender role factors, and trauma in childhood, women are more prevalent to experience depressive episodes in their adulthood than their male counterparts. </w:t>
      </w:r>
    </w:p>
    <w:p>
      <w:pPr>
        <w:pStyle w:val="style0"/>
        <w:spacing w:after="0" w:lineRule="auto" w:line="480"/>
        <w:ind w:firstLine="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have successfully highlighted the relationship between gender differences and depression. As they conclude in their study, the authors noted that women are more susceptible to depression than their male counterparts because they are more likely to develop PTSD after encountering trauma, which may be associated with the childhood and puberty development experience. Gender differences in exposure to traumatic experiences may not explain the risks of depression in women, but Young and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xml:space="preserve"> asserted that hormonal changes and inability to effectively regulate the magnitude of the ACTH production as well as ineffective cortisol response to stressors can explain the high prevalence rates of depression among women than men. </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Young, E., &amp; </w:t>
      </w:r>
      <w:r>
        <w:rPr>
          <w:rFonts w:ascii="Times New Roman" w:cs="Times New Roman" w:hAnsi="Times New Roman"/>
          <w:sz w:val="24"/>
          <w:szCs w:val="24"/>
          <w:shd w:val="clear" w:color="auto" w:fill="ffffff"/>
        </w:rPr>
        <w:t>Korszun</w:t>
      </w:r>
      <w:r>
        <w:rPr>
          <w:rFonts w:ascii="Times New Roman" w:cs="Times New Roman" w:hAnsi="Times New Roman"/>
          <w:sz w:val="24"/>
          <w:szCs w:val="24"/>
          <w:shd w:val="clear" w:color="auto" w:fill="ffffff"/>
        </w:rPr>
        <w:t>, A. (2010).</w:t>
      </w:r>
      <w:r>
        <w:rPr>
          <w:rFonts w:ascii="Times New Roman" w:cs="Times New Roman" w:hAnsi="Times New Roman"/>
          <w:sz w:val="24"/>
          <w:szCs w:val="24"/>
          <w:shd w:val="clear" w:color="auto" w:fill="ffffff"/>
        </w:rPr>
        <w:t xml:space="preserve"> Sex, trauma, stress hormones and depression. </w:t>
      </w:r>
      <w:r>
        <w:rPr>
          <w:rFonts w:ascii="Times New Roman" w:cs="Times New Roman" w:hAnsi="Times New Roman"/>
          <w:i/>
          <w:iCs/>
          <w:sz w:val="24"/>
          <w:szCs w:val="24"/>
          <w:shd w:val="clear" w:color="auto" w:fill="ffffff"/>
        </w:rPr>
        <w:t>Molecular psychiatry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15</w:t>
      </w:r>
      <w:r>
        <w:rPr>
          <w:rFonts w:ascii="Times New Roman" w:cs="Times New Roman" w:hAnsi="Times New Roman"/>
          <w:sz w:val="24"/>
          <w:szCs w:val="24"/>
          <w:shd w:val="clear" w:color="auto" w:fill="ffffff"/>
        </w:rPr>
        <w:t>(1), 23-28.</w:t>
      </w:r>
      <w:r>
        <w:rPr>
          <w:rFonts w:ascii="Times New Roman" w:cs="Times New Roman" w:hAnsi="Times New Roman"/>
          <w:sz w:val="24"/>
          <w:szCs w:val="24"/>
          <w:shd w:val="clear" w:color="auto" w:fill="ffffff"/>
        </w:rPr>
        <w:t xml:space="preserve"> Retrieved from </w:t>
      </w:r>
      <w:r>
        <w:rPr>
          <w:rFonts w:ascii="Times New Roman" w:cs="Times New Roman" w:hAnsi="Times New Roman"/>
          <w:sz w:val="24"/>
          <w:szCs w:val="24"/>
        </w:rPr>
        <w:t>https://www.nature.com/articles/mp200994</w:t>
      </w:r>
    </w:p>
    <w:bookmarkStart w:id="0" w:name="_GoBack"/>
    <w:bookmarkEnd w:id="0"/>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SEX, </w:t>
    </w:r>
    <w:r>
      <w:rPr>
        <w:rFonts w:ascii="Times New Roman" w:cs="Times New Roman" w:hAnsi="Times New Roman"/>
        <w:sz w:val="24"/>
        <w:szCs w:val="24"/>
      </w:rPr>
      <w:t xml:space="preserve">TRAUMA, STRESS </w:t>
    </w:r>
    <w:r>
      <w:rPr>
        <w:rFonts w:ascii="Times New Roman" w:cs="Times New Roman" w:hAnsi="Times New Roman"/>
        <w:sz w:val="24"/>
        <w:szCs w:val="24"/>
      </w:rPr>
      <w:t>HORMONES AND DEPRESSION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78c9b66-fc9c-4a05-92cb-1b785f56725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7a5dad0-c25c-4f34-94e2-0ff2f392039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1462</Words>
  <Pages>7</Pages>
  <Characters>8274</Characters>
  <Application>WPS Office</Application>
  <DocSecurity>0</DocSecurity>
  <Paragraphs>49</Paragraphs>
  <ScaleCrop>false</ScaleCrop>
  <LinksUpToDate>false</LinksUpToDate>
  <CharactersWithSpaces>9727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2020-07-28T10:29:32Z</dcterms:created>
  <dc:creator>acer</dc:creator>
  <lastModifiedBy>STK-L21</lastModifiedBy>
  <dcterms:modified xsi:type="dcterms:W3CDTF">2020-07-28T10:29:32Z</dcterms:modified>
  <revision>2</revision>
</coreProperties>
</file>

<file path=docProps/custom.xml><?xml version="1.0" encoding="utf-8"?>
<Properties xmlns="http://schemas.openxmlformats.org/officeDocument/2006/custom-properties" xmlns:vt="http://schemas.openxmlformats.org/officeDocument/2006/docPropsVTypes"/>
</file>